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3D9F" w:rsidRPr="00103D9F" w:rsidRDefault="00103D9F" w:rsidP="00103D9F">
      <w:pPr>
        <w:pStyle w:val="a3"/>
        <w:shd w:val="clear" w:color="auto" w:fill="FFFFFF"/>
        <w:spacing w:before="0" w:beforeAutospacing="0" w:after="0" w:afterAutospacing="0" w:line="357" w:lineRule="atLeast"/>
        <w:jc w:val="both"/>
        <w:rPr>
          <w:color w:val="000000"/>
          <w:sz w:val="28"/>
          <w:szCs w:val="28"/>
        </w:rPr>
      </w:pPr>
      <w:bookmarkStart w:id="0" w:name="_GoBack"/>
      <w:bookmarkEnd w:id="0"/>
      <w:r w:rsidRPr="00103D9F">
        <w:rPr>
          <w:rStyle w:val="a4"/>
          <w:color w:val="000000"/>
          <w:sz w:val="28"/>
          <w:szCs w:val="28"/>
        </w:rPr>
        <w:t>Требования к проектам.</w:t>
      </w:r>
    </w:p>
    <w:p w:rsidR="00103D9F" w:rsidRPr="00103D9F" w:rsidRDefault="00103D9F" w:rsidP="00103D9F">
      <w:pPr>
        <w:pStyle w:val="a3"/>
        <w:shd w:val="clear" w:color="auto" w:fill="FFFFFF"/>
        <w:spacing w:before="192" w:beforeAutospacing="0" w:after="192" w:afterAutospacing="0" w:line="357" w:lineRule="atLeast"/>
        <w:jc w:val="both"/>
        <w:rPr>
          <w:color w:val="000000"/>
          <w:sz w:val="28"/>
          <w:szCs w:val="28"/>
        </w:rPr>
      </w:pPr>
      <w:r w:rsidRPr="00103D9F">
        <w:rPr>
          <w:color w:val="000000"/>
          <w:sz w:val="28"/>
          <w:szCs w:val="28"/>
        </w:rPr>
        <w:t>4.1. Проекты, заявленные для участия в Конкурсе, должны соответствовать следующим требованиям:</w:t>
      </w:r>
    </w:p>
    <w:p w:rsidR="00103D9F" w:rsidRPr="00103D9F" w:rsidRDefault="00103D9F" w:rsidP="00103D9F">
      <w:pPr>
        <w:pStyle w:val="a3"/>
        <w:shd w:val="clear" w:color="auto" w:fill="FFFFFF"/>
        <w:spacing w:before="192" w:beforeAutospacing="0" w:after="192" w:afterAutospacing="0" w:line="357" w:lineRule="atLeast"/>
        <w:jc w:val="both"/>
        <w:rPr>
          <w:color w:val="000000"/>
          <w:sz w:val="28"/>
          <w:szCs w:val="28"/>
        </w:rPr>
      </w:pPr>
      <w:r w:rsidRPr="00103D9F">
        <w:rPr>
          <w:color w:val="000000"/>
          <w:sz w:val="28"/>
          <w:szCs w:val="28"/>
        </w:rPr>
        <w:t>4.1.1. Проект должен реализоваться, быть реализованным на территории Российской Федерации и способствовать достижению позитивных социальных и экологических изменений в обществе;</w:t>
      </w:r>
    </w:p>
    <w:p w:rsidR="00103D9F" w:rsidRPr="00103D9F" w:rsidRDefault="00103D9F" w:rsidP="00103D9F">
      <w:pPr>
        <w:pStyle w:val="a3"/>
        <w:shd w:val="clear" w:color="auto" w:fill="FFFFFF"/>
        <w:spacing w:before="192" w:beforeAutospacing="0" w:after="192" w:afterAutospacing="0" w:line="357" w:lineRule="atLeast"/>
        <w:jc w:val="both"/>
        <w:rPr>
          <w:color w:val="000000"/>
          <w:sz w:val="28"/>
          <w:szCs w:val="28"/>
        </w:rPr>
      </w:pPr>
      <w:r w:rsidRPr="00103D9F">
        <w:rPr>
          <w:color w:val="000000"/>
          <w:sz w:val="28"/>
          <w:szCs w:val="28"/>
        </w:rPr>
        <w:t xml:space="preserve">4.1.2. </w:t>
      </w:r>
      <w:proofErr w:type="gramStart"/>
      <w:r w:rsidRPr="00103D9F">
        <w:rPr>
          <w:color w:val="000000"/>
          <w:sz w:val="28"/>
          <w:szCs w:val="28"/>
        </w:rPr>
        <w:t xml:space="preserve">Проект должен быть представлен в региональной заявке субъекта, за исключением проектов отобранных Организационным комитетом Конкурса по ходатайству Федеральных, Муниципальных органов исполнительной власти, общественных организаций и объединений граждан, самостоятельно заявившихся на Конкурс Предприятий с Проектами, связанными с обеззараживанием воды, в том числе переводом предприятий на </w:t>
      </w:r>
      <w:proofErr w:type="spellStart"/>
      <w:r w:rsidRPr="00103D9F">
        <w:rPr>
          <w:color w:val="000000"/>
          <w:sz w:val="28"/>
          <w:szCs w:val="28"/>
        </w:rPr>
        <w:t>бесхлорные</w:t>
      </w:r>
      <w:proofErr w:type="spellEnd"/>
      <w:r w:rsidRPr="00103D9F">
        <w:rPr>
          <w:color w:val="000000"/>
          <w:sz w:val="28"/>
          <w:szCs w:val="28"/>
        </w:rPr>
        <w:t xml:space="preserve"> методы обеззараживания воды, реализованным проектам, заявившимся на Конкурс с целью тиражирования в рамках программ развития</w:t>
      </w:r>
      <w:proofErr w:type="gramEnd"/>
      <w:r w:rsidRPr="00103D9F">
        <w:rPr>
          <w:color w:val="000000"/>
          <w:sz w:val="28"/>
          <w:szCs w:val="28"/>
        </w:rPr>
        <w:t xml:space="preserve"> индустриальных парков, </w:t>
      </w:r>
      <w:proofErr w:type="spellStart"/>
      <w:r w:rsidRPr="00103D9F">
        <w:rPr>
          <w:color w:val="000000"/>
          <w:sz w:val="28"/>
          <w:szCs w:val="28"/>
        </w:rPr>
        <w:t>монопрофильных</w:t>
      </w:r>
      <w:proofErr w:type="spellEnd"/>
      <w:r w:rsidRPr="00103D9F">
        <w:rPr>
          <w:color w:val="000000"/>
          <w:sz w:val="28"/>
          <w:szCs w:val="28"/>
        </w:rPr>
        <w:t xml:space="preserve"> муниципальных образований и аналогичных инвестиционных площадок, реализуемых органами исполнительной власти.</w:t>
      </w:r>
    </w:p>
    <w:p w:rsidR="00103D9F" w:rsidRPr="00103D9F" w:rsidRDefault="00103D9F" w:rsidP="00103D9F">
      <w:pPr>
        <w:pStyle w:val="a3"/>
        <w:shd w:val="clear" w:color="auto" w:fill="FFFFFF"/>
        <w:spacing w:before="192" w:beforeAutospacing="0" w:after="192" w:afterAutospacing="0" w:line="357" w:lineRule="atLeast"/>
        <w:jc w:val="both"/>
        <w:rPr>
          <w:color w:val="000000"/>
          <w:sz w:val="28"/>
          <w:szCs w:val="28"/>
        </w:rPr>
      </w:pPr>
      <w:r w:rsidRPr="00103D9F">
        <w:rPr>
          <w:color w:val="000000"/>
          <w:sz w:val="28"/>
          <w:szCs w:val="28"/>
        </w:rPr>
        <w:t>4.1.3. Проект должен быть направлен на решение существующих экономических, социальных и экологических проблем; улучшение инвестиционного климата субъекта; на появление долгосрочных, устойчивых позитивных социально-экономических изменений; улучшение качества жизни населения региона; обеспечение экологической безопасности региона;</w:t>
      </w:r>
    </w:p>
    <w:p w:rsidR="00103D9F" w:rsidRPr="00103D9F" w:rsidRDefault="00103D9F" w:rsidP="00103D9F">
      <w:pPr>
        <w:pStyle w:val="a3"/>
        <w:shd w:val="clear" w:color="auto" w:fill="FFFFFF"/>
        <w:spacing w:before="192" w:beforeAutospacing="0" w:after="192" w:afterAutospacing="0" w:line="357" w:lineRule="atLeast"/>
        <w:jc w:val="both"/>
        <w:rPr>
          <w:color w:val="000000"/>
          <w:sz w:val="28"/>
          <w:szCs w:val="28"/>
        </w:rPr>
      </w:pPr>
      <w:r w:rsidRPr="00103D9F">
        <w:rPr>
          <w:color w:val="000000"/>
          <w:sz w:val="28"/>
          <w:szCs w:val="28"/>
        </w:rPr>
        <w:t>4.1.4. Проект должен содержать определенную степень новизны в подходе к решению социальных и экологических проблем или инновационную составляющую;</w:t>
      </w:r>
    </w:p>
    <w:p w:rsidR="00103D9F" w:rsidRPr="00103D9F" w:rsidRDefault="00103D9F" w:rsidP="00103D9F">
      <w:pPr>
        <w:pStyle w:val="a3"/>
        <w:shd w:val="clear" w:color="auto" w:fill="FFFFFF"/>
        <w:spacing w:before="192" w:beforeAutospacing="0" w:after="192" w:afterAutospacing="0" w:line="357" w:lineRule="atLeast"/>
        <w:jc w:val="both"/>
        <w:rPr>
          <w:color w:val="000000"/>
          <w:sz w:val="28"/>
          <w:szCs w:val="28"/>
        </w:rPr>
      </w:pPr>
      <w:r w:rsidRPr="00103D9F">
        <w:rPr>
          <w:color w:val="000000"/>
          <w:sz w:val="28"/>
          <w:szCs w:val="28"/>
        </w:rPr>
        <w:t>4.1.5. Проект должен иметь потенциал к тиражированию в других регионах РФ;</w:t>
      </w:r>
    </w:p>
    <w:p w:rsidR="00103D9F" w:rsidRPr="00103D9F" w:rsidRDefault="00103D9F" w:rsidP="00103D9F">
      <w:pPr>
        <w:pStyle w:val="a3"/>
        <w:shd w:val="clear" w:color="auto" w:fill="FFFFFF"/>
        <w:spacing w:before="192" w:beforeAutospacing="0" w:after="192" w:afterAutospacing="0" w:line="357" w:lineRule="atLeast"/>
        <w:jc w:val="both"/>
        <w:rPr>
          <w:color w:val="000000"/>
          <w:sz w:val="28"/>
          <w:szCs w:val="28"/>
        </w:rPr>
      </w:pPr>
      <w:r w:rsidRPr="00103D9F">
        <w:rPr>
          <w:color w:val="000000"/>
          <w:sz w:val="28"/>
          <w:szCs w:val="28"/>
        </w:rPr>
        <w:t xml:space="preserve">4.1.6. Проект должен быть направлен на создание финансово </w:t>
      </w:r>
      <w:proofErr w:type="gramStart"/>
      <w:r w:rsidRPr="00103D9F">
        <w:rPr>
          <w:color w:val="000000"/>
          <w:sz w:val="28"/>
          <w:szCs w:val="28"/>
        </w:rPr>
        <w:t>устойчивых</w:t>
      </w:r>
      <w:proofErr w:type="gramEnd"/>
      <w:r w:rsidRPr="00103D9F">
        <w:rPr>
          <w:color w:val="000000"/>
          <w:sz w:val="28"/>
          <w:szCs w:val="28"/>
        </w:rPr>
        <w:t xml:space="preserve"> бизнес-моделей, способных работать самостоятельно по завершению финансирования;</w:t>
      </w:r>
    </w:p>
    <w:p w:rsidR="00103D9F" w:rsidRPr="00103D9F" w:rsidRDefault="00103D9F" w:rsidP="00103D9F">
      <w:pPr>
        <w:pStyle w:val="a3"/>
        <w:shd w:val="clear" w:color="auto" w:fill="FFFFFF"/>
        <w:spacing w:before="192" w:beforeAutospacing="0" w:after="192" w:afterAutospacing="0" w:line="357" w:lineRule="atLeast"/>
        <w:jc w:val="both"/>
        <w:rPr>
          <w:color w:val="000000"/>
          <w:sz w:val="28"/>
          <w:szCs w:val="28"/>
        </w:rPr>
      </w:pPr>
      <w:r w:rsidRPr="00103D9F">
        <w:rPr>
          <w:color w:val="000000"/>
          <w:sz w:val="28"/>
          <w:szCs w:val="28"/>
        </w:rPr>
        <w:t>4.1.7. Бюджет проекта должен быть обеспечен собственными денежными средствами Заявителя не менее чем на 10%.</w:t>
      </w:r>
    </w:p>
    <w:p w:rsidR="00103D9F" w:rsidRPr="00103D9F" w:rsidRDefault="00103D9F" w:rsidP="00103D9F">
      <w:pPr>
        <w:pStyle w:val="a3"/>
        <w:shd w:val="clear" w:color="auto" w:fill="FFFFFF"/>
        <w:spacing w:before="192" w:beforeAutospacing="0" w:after="192" w:afterAutospacing="0" w:line="357" w:lineRule="atLeast"/>
        <w:jc w:val="both"/>
        <w:rPr>
          <w:color w:val="000000"/>
          <w:sz w:val="28"/>
          <w:szCs w:val="28"/>
        </w:rPr>
      </w:pPr>
      <w:r w:rsidRPr="00103D9F">
        <w:rPr>
          <w:color w:val="000000"/>
          <w:sz w:val="28"/>
          <w:szCs w:val="28"/>
        </w:rPr>
        <w:t xml:space="preserve">4.2. В рамках Конкурса не поддерживаются проекты, направленные </w:t>
      </w:r>
      <w:proofErr w:type="gramStart"/>
      <w:r w:rsidRPr="00103D9F">
        <w:rPr>
          <w:color w:val="000000"/>
          <w:sz w:val="28"/>
          <w:szCs w:val="28"/>
        </w:rPr>
        <w:t>на</w:t>
      </w:r>
      <w:proofErr w:type="gramEnd"/>
      <w:r w:rsidRPr="00103D9F">
        <w:rPr>
          <w:color w:val="000000"/>
          <w:sz w:val="28"/>
          <w:szCs w:val="28"/>
        </w:rPr>
        <w:t>:</w:t>
      </w:r>
    </w:p>
    <w:p w:rsidR="00103D9F" w:rsidRPr="00103D9F" w:rsidRDefault="00103D9F" w:rsidP="00103D9F">
      <w:pPr>
        <w:pStyle w:val="a3"/>
        <w:shd w:val="clear" w:color="auto" w:fill="FFFFFF"/>
        <w:spacing w:before="192" w:beforeAutospacing="0" w:after="192" w:afterAutospacing="0" w:line="357" w:lineRule="atLeast"/>
        <w:jc w:val="both"/>
        <w:rPr>
          <w:color w:val="000000"/>
          <w:sz w:val="28"/>
          <w:szCs w:val="28"/>
        </w:rPr>
      </w:pPr>
      <w:r w:rsidRPr="00103D9F">
        <w:rPr>
          <w:color w:val="000000"/>
          <w:sz w:val="28"/>
          <w:szCs w:val="28"/>
        </w:rPr>
        <w:lastRenderedPageBreak/>
        <w:t>4.2.1. финансирование деятельности других организаций в части пополнения их кредитных портфелей и создания ими систем кредитования и\или иного финансирования других проектов \ организаций;</w:t>
      </w:r>
    </w:p>
    <w:p w:rsidR="00103D9F" w:rsidRPr="00103D9F" w:rsidRDefault="00103D9F" w:rsidP="00103D9F">
      <w:pPr>
        <w:pStyle w:val="a3"/>
        <w:shd w:val="clear" w:color="auto" w:fill="FFFFFF"/>
        <w:spacing w:before="192" w:beforeAutospacing="0" w:after="192" w:afterAutospacing="0" w:line="357" w:lineRule="atLeast"/>
        <w:jc w:val="both"/>
        <w:rPr>
          <w:color w:val="000000"/>
          <w:sz w:val="28"/>
          <w:szCs w:val="28"/>
        </w:rPr>
      </w:pPr>
      <w:r w:rsidRPr="00103D9F">
        <w:rPr>
          <w:color w:val="000000"/>
          <w:sz w:val="28"/>
          <w:szCs w:val="28"/>
        </w:rPr>
        <w:t xml:space="preserve">4.2.2. проведение научных исследований; разработки различных методик за исключением </w:t>
      </w:r>
      <w:proofErr w:type="gramStart"/>
      <w:r w:rsidRPr="00103D9F">
        <w:rPr>
          <w:color w:val="000000"/>
          <w:sz w:val="28"/>
          <w:szCs w:val="28"/>
        </w:rPr>
        <w:t>разработки программ способствующих росту производительности труда</w:t>
      </w:r>
      <w:proofErr w:type="gramEnd"/>
      <w:r w:rsidRPr="00103D9F">
        <w:rPr>
          <w:color w:val="000000"/>
          <w:sz w:val="28"/>
          <w:szCs w:val="28"/>
        </w:rPr>
        <w:t xml:space="preserve"> за счет принятия инновационных управленческих решений;</w:t>
      </w:r>
    </w:p>
    <w:p w:rsidR="00103D9F" w:rsidRPr="00103D9F" w:rsidRDefault="00103D9F" w:rsidP="00103D9F">
      <w:pPr>
        <w:pStyle w:val="a3"/>
        <w:shd w:val="clear" w:color="auto" w:fill="FFFFFF"/>
        <w:spacing w:before="192" w:beforeAutospacing="0" w:after="192" w:afterAutospacing="0" w:line="357" w:lineRule="atLeast"/>
        <w:jc w:val="both"/>
        <w:rPr>
          <w:color w:val="000000"/>
          <w:sz w:val="28"/>
          <w:szCs w:val="28"/>
        </w:rPr>
      </w:pPr>
      <w:r w:rsidRPr="00103D9F">
        <w:rPr>
          <w:color w:val="000000"/>
          <w:sz w:val="28"/>
          <w:szCs w:val="28"/>
        </w:rPr>
        <w:t xml:space="preserve">4.2.3. </w:t>
      </w:r>
      <w:proofErr w:type="spellStart"/>
      <w:r w:rsidRPr="00103D9F">
        <w:rPr>
          <w:color w:val="000000"/>
          <w:sz w:val="28"/>
          <w:szCs w:val="28"/>
        </w:rPr>
        <w:t>грантмейкинг</w:t>
      </w:r>
      <w:proofErr w:type="spellEnd"/>
      <w:r w:rsidRPr="00103D9F">
        <w:rPr>
          <w:color w:val="000000"/>
          <w:sz w:val="28"/>
          <w:szCs w:val="28"/>
        </w:rPr>
        <w:t xml:space="preserve"> (предоставление грантов, пожертвований) иным организациям и (или) частным лицам;</w:t>
      </w:r>
    </w:p>
    <w:p w:rsidR="00103D9F" w:rsidRPr="00103D9F" w:rsidRDefault="00103D9F" w:rsidP="00103D9F">
      <w:pPr>
        <w:pStyle w:val="a3"/>
        <w:shd w:val="clear" w:color="auto" w:fill="FFFFFF"/>
        <w:spacing w:before="192" w:beforeAutospacing="0" w:after="192" w:afterAutospacing="0" w:line="357" w:lineRule="atLeast"/>
        <w:jc w:val="both"/>
        <w:rPr>
          <w:color w:val="000000"/>
          <w:sz w:val="28"/>
          <w:szCs w:val="28"/>
        </w:rPr>
      </w:pPr>
      <w:r w:rsidRPr="00103D9F">
        <w:rPr>
          <w:color w:val="000000"/>
          <w:sz w:val="28"/>
          <w:szCs w:val="28"/>
        </w:rPr>
        <w:t>4.2.4. написание, издание рукописей в типографии (в качестве основной деятельности по проекту);</w:t>
      </w:r>
    </w:p>
    <w:p w:rsidR="00103D9F" w:rsidRPr="00103D9F" w:rsidRDefault="00103D9F" w:rsidP="00103D9F">
      <w:pPr>
        <w:pStyle w:val="a3"/>
        <w:shd w:val="clear" w:color="auto" w:fill="FFFFFF"/>
        <w:spacing w:before="192" w:beforeAutospacing="0" w:after="192" w:afterAutospacing="0" w:line="357" w:lineRule="atLeast"/>
        <w:jc w:val="both"/>
        <w:rPr>
          <w:color w:val="000000"/>
          <w:sz w:val="28"/>
          <w:szCs w:val="28"/>
        </w:rPr>
      </w:pPr>
      <w:r w:rsidRPr="00103D9F">
        <w:rPr>
          <w:color w:val="000000"/>
          <w:sz w:val="28"/>
          <w:szCs w:val="28"/>
        </w:rPr>
        <w:t xml:space="preserve">4.2.5. издание журналов, газет (в качестве </w:t>
      </w:r>
      <w:proofErr w:type="gramStart"/>
      <w:r w:rsidRPr="00103D9F">
        <w:rPr>
          <w:color w:val="000000"/>
          <w:sz w:val="28"/>
          <w:szCs w:val="28"/>
        </w:rPr>
        <w:t>основной</w:t>
      </w:r>
      <w:proofErr w:type="gramEnd"/>
      <w:r w:rsidRPr="00103D9F">
        <w:rPr>
          <w:color w:val="000000"/>
          <w:sz w:val="28"/>
          <w:szCs w:val="28"/>
        </w:rPr>
        <w:t xml:space="preserve"> бизнес-идеи проекта);</w:t>
      </w:r>
    </w:p>
    <w:p w:rsidR="00103D9F" w:rsidRPr="00103D9F" w:rsidRDefault="00103D9F" w:rsidP="00103D9F">
      <w:pPr>
        <w:pStyle w:val="a3"/>
        <w:shd w:val="clear" w:color="auto" w:fill="FFFFFF"/>
        <w:spacing w:before="192" w:beforeAutospacing="0" w:after="192" w:afterAutospacing="0" w:line="357" w:lineRule="atLeast"/>
        <w:jc w:val="both"/>
        <w:rPr>
          <w:color w:val="000000"/>
          <w:sz w:val="28"/>
          <w:szCs w:val="28"/>
        </w:rPr>
      </w:pPr>
      <w:r w:rsidRPr="00103D9F">
        <w:rPr>
          <w:color w:val="000000"/>
          <w:sz w:val="28"/>
          <w:szCs w:val="28"/>
        </w:rPr>
        <w:t>4.2.6. осуществление политической и религиозной деятельности, поддержку этнических групп и т.п.;</w:t>
      </w:r>
    </w:p>
    <w:p w:rsidR="00103D9F" w:rsidRPr="00103D9F" w:rsidRDefault="00103D9F" w:rsidP="00103D9F">
      <w:pPr>
        <w:pStyle w:val="a3"/>
        <w:shd w:val="clear" w:color="auto" w:fill="FFFFFF"/>
        <w:spacing w:before="0" w:beforeAutospacing="0" w:after="0" w:afterAutospacing="0" w:line="357" w:lineRule="atLeast"/>
        <w:jc w:val="both"/>
        <w:rPr>
          <w:color w:val="000000"/>
          <w:sz w:val="28"/>
          <w:szCs w:val="28"/>
        </w:rPr>
      </w:pPr>
      <w:r w:rsidRPr="00103D9F">
        <w:rPr>
          <w:color w:val="000000"/>
          <w:sz w:val="28"/>
          <w:szCs w:val="28"/>
        </w:rPr>
        <w:t>4.3. Заявка и Финансовый план заполняются Заявителем/Участником по форме установленного образца сайт http://infra-konkurs.ru и направляются в Оргкомитет по электронной почте</w:t>
      </w:r>
      <w:r w:rsidRPr="00103D9F">
        <w:rPr>
          <w:rStyle w:val="apple-converted-space"/>
          <w:color w:val="000000"/>
          <w:sz w:val="28"/>
          <w:szCs w:val="28"/>
        </w:rPr>
        <w:t> </w:t>
      </w:r>
      <w:hyperlink r:id="rId5" w:history="1">
        <w:r w:rsidRPr="00103D9F">
          <w:rPr>
            <w:rStyle w:val="a5"/>
            <w:color w:val="736A61"/>
            <w:sz w:val="28"/>
            <w:szCs w:val="28"/>
            <w:u w:val="none"/>
          </w:rPr>
          <w:t>info@infra-konkurs.ru</w:t>
        </w:r>
      </w:hyperlink>
      <w:r w:rsidRPr="00103D9F">
        <w:rPr>
          <w:color w:val="000000"/>
          <w:sz w:val="28"/>
          <w:szCs w:val="28"/>
        </w:rPr>
        <w:t>, копия заявки без приложений направляется Региональному координатору.</w:t>
      </w:r>
    </w:p>
    <w:p w:rsidR="00103D9F" w:rsidRPr="00103D9F" w:rsidRDefault="00103D9F" w:rsidP="00103D9F">
      <w:pPr>
        <w:pStyle w:val="a3"/>
        <w:shd w:val="clear" w:color="auto" w:fill="FFFFFF"/>
        <w:spacing w:before="192" w:beforeAutospacing="0" w:after="192" w:afterAutospacing="0" w:line="357" w:lineRule="atLeast"/>
        <w:jc w:val="both"/>
        <w:rPr>
          <w:color w:val="000000"/>
          <w:sz w:val="28"/>
          <w:szCs w:val="28"/>
        </w:rPr>
      </w:pPr>
      <w:r w:rsidRPr="00103D9F">
        <w:rPr>
          <w:color w:val="000000"/>
          <w:sz w:val="28"/>
          <w:szCs w:val="28"/>
        </w:rPr>
        <w:t>4.4. Документы должны быть представлены в файлах формата DOC, приложения (сканированные или сфотографированные электронные копии документов) в файлах формата JPG.</w:t>
      </w:r>
    </w:p>
    <w:p w:rsidR="00103D9F" w:rsidRPr="00103D9F" w:rsidRDefault="00103D9F" w:rsidP="00103D9F">
      <w:pPr>
        <w:pStyle w:val="a3"/>
        <w:shd w:val="clear" w:color="auto" w:fill="FFFFFF"/>
        <w:spacing w:before="192" w:beforeAutospacing="0" w:after="192" w:afterAutospacing="0" w:line="357" w:lineRule="atLeast"/>
        <w:jc w:val="both"/>
        <w:rPr>
          <w:color w:val="000000"/>
          <w:sz w:val="28"/>
          <w:szCs w:val="28"/>
        </w:rPr>
      </w:pPr>
      <w:r w:rsidRPr="00103D9F">
        <w:rPr>
          <w:color w:val="000000"/>
          <w:sz w:val="28"/>
          <w:szCs w:val="28"/>
        </w:rPr>
        <w:t>4.5. Оргкомитет и Экспертный совет оставляет за собой право проверки подлинности приведенной в Заявке информации и получения дополнительных данных об организации, не запрещенными законом способами. Обнаружение скрытой или ложной информации является достаточным условием для прекращения процесса рассмотрения Заявки.</w:t>
      </w:r>
    </w:p>
    <w:p w:rsidR="00103D9F" w:rsidRPr="00103D9F" w:rsidRDefault="00103D9F" w:rsidP="00103D9F">
      <w:pPr>
        <w:pStyle w:val="a3"/>
        <w:shd w:val="clear" w:color="auto" w:fill="FFFFFF"/>
        <w:spacing w:before="192" w:beforeAutospacing="0" w:after="192" w:afterAutospacing="0" w:line="357" w:lineRule="atLeast"/>
        <w:jc w:val="both"/>
        <w:rPr>
          <w:color w:val="000000"/>
          <w:sz w:val="28"/>
          <w:szCs w:val="28"/>
        </w:rPr>
      </w:pPr>
      <w:r w:rsidRPr="00103D9F">
        <w:rPr>
          <w:color w:val="000000"/>
          <w:sz w:val="28"/>
          <w:szCs w:val="28"/>
        </w:rPr>
        <w:t>4.6. Представленные Заявителем документы на Конкурс обратно не возвращаются.</w:t>
      </w:r>
    </w:p>
    <w:p w:rsidR="008C4F17" w:rsidRPr="00103D9F" w:rsidRDefault="008C4F17">
      <w:pPr>
        <w:rPr>
          <w:rFonts w:ascii="Times New Roman" w:hAnsi="Times New Roman" w:cs="Times New Roman"/>
          <w:sz w:val="28"/>
          <w:szCs w:val="28"/>
        </w:rPr>
      </w:pPr>
    </w:p>
    <w:sectPr w:rsidR="008C4F17" w:rsidRPr="00103D9F" w:rsidSect="009A3B9F">
      <w:pgSz w:w="11906" w:h="16838"/>
      <w:pgMar w:top="1418" w:right="1276" w:bottom="1134" w:left="1559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275E"/>
    <w:rsid w:val="00103D9F"/>
    <w:rsid w:val="007C275E"/>
    <w:rsid w:val="008C4F17"/>
    <w:rsid w:val="009A3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03D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03D9F"/>
    <w:rPr>
      <w:b/>
      <w:bCs/>
    </w:rPr>
  </w:style>
  <w:style w:type="character" w:customStyle="1" w:styleId="apple-converted-space">
    <w:name w:val="apple-converted-space"/>
    <w:basedOn w:val="a0"/>
    <w:rsid w:val="00103D9F"/>
  </w:style>
  <w:style w:type="character" w:styleId="a5">
    <w:name w:val="Hyperlink"/>
    <w:basedOn w:val="a0"/>
    <w:uiPriority w:val="99"/>
    <w:semiHidden/>
    <w:unhideWhenUsed/>
    <w:rsid w:val="00103D9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03D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03D9F"/>
    <w:rPr>
      <w:b/>
      <w:bCs/>
    </w:rPr>
  </w:style>
  <w:style w:type="character" w:customStyle="1" w:styleId="apple-converted-space">
    <w:name w:val="apple-converted-space"/>
    <w:basedOn w:val="a0"/>
    <w:rsid w:val="00103D9F"/>
  </w:style>
  <w:style w:type="character" w:styleId="a5">
    <w:name w:val="Hyperlink"/>
    <w:basedOn w:val="a0"/>
    <w:uiPriority w:val="99"/>
    <w:semiHidden/>
    <w:unhideWhenUsed/>
    <w:rsid w:val="00103D9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2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nfo@infra-konkurs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520</Words>
  <Characters>2964</Characters>
  <Application>Microsoft Office Word</Application>
  <DocSecurity>0</DocSecurity>
  <Lines>24</Lines>
  <Paragraphs>6</Paragraphs>
  <ScaleCrop>false</ScaleCrop>
  <Company/>
  <LinksUpToDate>false</LinksUpToDate>
  <CharactersWithSpaces>3478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emchenko_sd</dc:creator>
  <cp:keywords/>
  <dc:description/>
  <cp:lastModifiedBy>emchenko_sd</cp:lastModifiedBy>
  <cp:revision>2</cp:revision>
  <dcterms:created xsi:type="dcterms:W3CDTF">2014-02-21T04:01:00Z</dcterms:created>
  <dcterms:modified xsi:type="dcterms:W3CDTF">2014-02-21T04:02:00Z</dcterms:modified>
</cp:coreProperties>
</file>